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07C" w:rsidRPr="00165F02" w:rsidRDefault="0027607C" w:rsidP="00165F02">
      <w:pPr>
        <w:spacing w:after="0"/>
        <w:rPr>
          <w:rFonts w:asciiTheme="minorHAnsi" w:hAnsiTheme="minorHAnsi"/>
          <w:b/>
          <w:sz w:val="24"/>
          <w:szCs w:val="24"/>
          <w:lang w:val="bg-BG"/>
        </w:rPr>
      </w:pPr>
    </w:p>
    <w:p w:rsidR="0027607C" w:rsidRPr="00165F02" w:rsidRDefault="0027607C" w:rsidP="00165F02">
      <w:pPr>
        <w:spacing w:after="0"/>
        <w:rPr>
          <w:rFonts w:asciiTheme="minorHAnsi" w:hAnsiTheme="minorHAnsi"/>
          <w:b/>
          <w:sz w:val="24"/>
          <w:szCs w:val="24"/>
          <w:lang w:val="bg-BG"/>
        </w:rPr>
      </w:pPr>
    </w:p>
    <w:p w:rsidR="009743A9" w:rsidRPr="00165F02" w:rsidRDefault="007A3A4E" w:rsidP="00165F02">
      <w:pPr>
        <w:spacing w:after="0"/>
        <w:jc w:val="center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>Проект: BG05SFPR001-3.001-0001 „Модернизиране на професионалното образование и обучение“</w:t>
      </w:r>
    </w:p>
    <w:p w:rsidR="009743A9" w:rsidRPr="00165F02" w:rsidRDefault="007A3A4E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 xml:space="preserve">Процедура: </w:t>
      </w:r>
      <w:r w:rsidRPr="00165F02">
        <w:rPr>
          <w:rFonts w:asciiTheme="minorHAnsi" w:hAnsiTheme="minorHAnsi"/>
          <w:sz w:val="24"/>
          <w:szCs w:val="24"/>
          <w:lang w:val="bg-BG"/>
        </w:rPr>
        <w:t>BG05SFPR001-3.001 „Модернизиране на професионалното образование и обучение“</w:t>
      </w:r>
    </w:p>
    <w:p w:rsidR="009743A9" w:rsidRPr="00165F02" w:rsidRDefault="007A3A4E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 xml:space="preserve">Конкретен бенефициент (КБ): </w:t>
      </w:r>
      <w:r w:rsidRPr="00165F02">
        <w:rPr>
          <w:rFonts w:asciiTheme="minorHAnsi" w:hAnsiTheme="minorHAnsi"/>
          <w:sz w:val="24"/>
          <w:szCs w:val="24"/>
          <w:lang w:val="bg-BG"/>
        </w:rPr>
        <w:t>Министерство на образованието и науката (МОН)</w:t>
      </w:r>
    </w:p>
    <w:p w:rsidR="009743A9" w:rsidRPr="00165F02" w:rsidRDefault="007A3A4E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 xml:space="preserve">Партньор: </w:t>
      </w:r>
      <w:r w:rsidRPr="00165F02">
        <w:rPr>
          <w:rFonts w:asciiTheme="minorHAnsi" w:hAnsiTheme="minorHAnsi"/>
          <w:sz w:val="24"/>
          <w:szCs w:val="24"/>
          <w:lang w:val="bg-BG"/>
        </w:rPr>
        <w:t>Национална агенция за професионално образование и обучение (НАПОО)</w:t>
      </w:r>
    </w:p>
    <w:p w:rsidR="009743A9" w:rsidRPr="00165F02" w:rsidRDefault="007A3A4E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 xml:space="preserve">Период на изпълнение: </w:t>
      </w:r>
      <w:r w:rsidRPr="00165F02">
        <w:rPr>
          <w:rFonts w:asciiTheme="minorHAnsi" w:hAnsiTheme="minorHAnsi"/>
          <w:sz w:val="24"/>
          <w:szCs w:val="24"/>
          <w:lang w:val="bg-BG"/>
        </w:rPr>
        <w:t>25.05.2023 – 31.12.202</w:t>
      </w:r>
      <w:r w:rsidR="00165F02" w:rsidRPr="00165F02">
        <w:rPr>
          <w:rFonts w:asciiTheme="minorHAnsi" w:hAnsiTheme="minorHAnsi"/>
          <w:sz w:val="24"/>
          <w:szCs w:val="24"/>
          <w:lang w:val="bg-BG"/>
        </w:rPr>
        <w:t>9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b/>
          <w:sz w:val="24"/>
          <w:szCs w:val="24"/>
          <w:lang w:val="bg-BG"/>
        </w:rPr>
      </w:pPr>
    </w:p>
    <w:p w:rsidR="00165F02" w:rsidRPr="00165F02" w:rsidRDefault="00165F02" w:rsidP="00165F02">
      <w:pPr>
        <w:spacing w:after="0"/>
        <w:jc w:val="center"/>
        <w:rPr>
          <w:rFonts w:asciiTheme="minorHAnsi" w:hAnsiTheme="minorHAnsi"/>
          <w:b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>ПОКАНА</w:t>
      </w:r>
    </w:p>
    <w:p w:rsidR="00165F02" w:rsidRPr="00165F02" w:rsidRDefault="00165F02" w:rsidP="00165F02">
      <w:pPr>
        <w:spacing w:after="0"/>
        <w:jc w:val="center"/>
        <w:rPr>
          <w:rFonts w:asciiTheme="minorHAnsi" w:hAnsiTheme="minorHAnsi"/>
          <w:b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 xml:space="preserve">за представяне на предложение за провеждане на обучение по </w:t>
      </w:r>
      <w:proofErr w:type="spellStart"/>
      <w:r w:rsidRPr="00165F02">
        <w:rPr>
          <w:rFonts w:asciiTheme="minorHAnsi" w:hAnsiTheme="minorHAnsi"/>
          <w:b/>
          <w:sz w:val="24"/>
          <w:szCs w:val="24"/>
          <w:lang w:val="bg-BG"/>
        </w:rPr>
        <w:t>Поддейност</w:t>
      </w:r>
      <w:proofErr w:type="spellEnd"/>
      <w:r w:rsidRPr="00165F02">
        <w:rPr>
          <w:rFonts w:asciiTheme="minorHAnsi" w:hAnsiTheme="minorHAnsi"/>
          <w:b/>
          <w:sz w:val="24"/>
          <w:szCs w:val="24"/>
          <w:lang w:val="bg-BG"/>
        </w:rPr>
        <w:t xml:space="preserve"> 5.3 – „Модулни обучения за учители по професионална подготовка“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b/>
          <w:sz w:val="24"/>
          <w:szCs w:val="24"/>
          <w:lang w:val="bg-BG"/>
        </w:rPr>
      </w:pP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Уважаеми дами и господа,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 xml:space="preserve">СУ „Отец Паисий“ – гр. Враца отправя покана за представяне на предложение за провеждане на обучение по </w:t>
      </w:r>
      <w:proofErr w:type="spellStart"/>
      <w:r w:rsidRPr="00165F02">
        <w:rPr>
          <w:rFonts w:asciiTheme="minorHAnsi" w:hAnsiTheme="minorHAnsi"/>
          <w:sz w:val="24"/>
          <w:szCs w:val="24"/>
          <w:lang w:val="bg-BG"/>
        </w:rPr>
        <w:t>Поддейност</w:t>
      </w:r>
      <w:proofErr w:type="spellEnd"/>
      <w:r w:rsidRPr="00165F02">
        <w:rPr>
          <w:rFonts w:asciiTheme="minorHAnsi" w:hAnsiTheme="minorHAnsi"/>
          <w:sz w:val="24"/>
          <w:szCs w:val="24"/>
          <w:lang w:val="bg-BG"/>
        </w:rPr>
        <w:t xml:space="preserve"> 5.3 – „Модулни обучения за учители по професионална подготовка“.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В обученията следва да бъдат включени всички учители по професионална подготовка в училището, включително новопостъпилите педагогически специалисти.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Обученията следва да бъдат с продължителност един или два дни и да бъдат насочени към въвеждане в нови технологии и съвременни производствени практики, както и към развитие и усъвършенстване на професионалните и педагогическите компетентности на преподавателите.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b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>Очакваме предложението да включва: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1. Тематично направление/модули на обучението;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2. Кратка анотация на съдържанието;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3. Продължителност на обучението;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4. Форма на провеждане – присъствена, дистанционна или смесена;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 xml:space="preserve">5. Информация за </w:t>
      </w:r>
      <w:proofErr w:type="spellStart"/>
      <w:r w:rsidRPr="00165F02">
        <w:rPr>
          <w:rFonts w:asciiTheme="minorHAnsi" w:hAnsiTheme="minorHAnsi"/>
          <w:sz w:val="24"/>
          <w:szCs w:val="24"/>
          <w:lang w:val="bg-BG"/>
        </w:rPr>
        <w:t>обучителите</w:t>
      </w:r>
      <w:proofErr w:type="spellEnd"/>
      <w:r w:rsidRPr="00165F02">
        <w:rPr>
          <w:rFonts w:asciiTheme="minorHAnsi" w:hAnsiTheme="minorHAnsi"/>
          <w:sz w:val="24"/>
          <w:szCs w:val="24"/>
          <w:lang w:val="bg-BG"/>
        </w:rPr>
        <w:t xml:space="preserve"> и техния професионален опит;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6. Брой участници, за които е предназначено обучението;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lastRenderedPageBreak/>
        <w:t>7. Очаквани резултати от обучението;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8. Издаван документ след успешно завършване;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9. Ценово предложение;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10. Възможни дати/период за провеждане.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При разработване на предложението следва да се отчете спецификата на професионалната подготовка в училището и необходимостта от практическа приложимост на придобитите знания и умения в образователния процес.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 xml:space="preserve">Моля да изпратите Вашето предложение в срок до </w:t>
      </w:r>
      <w:r>
        <w:rPr>
          <w:rFonts w:asciiTheme="minorHAnsi" w:hAnsiTheme="minorHAnsi"/>
          <w:sz w:val="24"/>
          <w:szCs w:val="24"/>
          <w:lang w:val="bg-BG"/>
        </w:rPr>
        <w:t>10.06.2026 г.</w:t>
      </w:r>
      <w:r w:rsidRPr="00165F02">
        <w:rPr>
          <w:rFonts w:asciiTheme="minorHAnsi" w:hAnsiTheme="minorHAnsi"/>
          <w:sz w:val="24"/>
          <w:szCs w:val="24"/>
          <w:lang w:val="bg-BG"/>
        </w:rPr>
        <w:t xml:space="preserve"> на електронен адрес</w:t>
      </w:r>
      <w:r w:rsidRPr="00165F02">
        <w:rPr>
          <w:rFonts w:asciiTheme="minorHAnsi" w:hAnsiTheme="minorHAnsi"/>
          <w:sz w:val="24"/>
          <w:szCs w:val="24"/>
          <w:highlight w:val="yellow"/>
          <w:lang w:val="bg-BG"/>
        </w:rPr>
        <w:t xml:space="preserve">: </w:t>
      </w:r>
      <w:r w:rsidRPr="00165F02">
        <w:rPr>
          <w:rFonts w:asciiTheme="minorHAnsi" w:hAnsiTheme="minorHAnsi"/>
          <w:sz w:val="24"/>
          <w:szCs w:val="24"/>
          <w:highlight w:val="yellow"/>
        </w:rPr>
        <w:t>info-603057@edu.mon.bg</w:t>
      </w:r>
      <w:r w:rsidRPr="00165F02">
        <w:rPr>
          <w:rFonts w:asciiTheme="minorHAnsi" w:hAnsiTheme="minorHAnsi"/>
          <w:sz w:val="24"/>
          <w:szCs w:val="24"/>
          <w:highlight w:val="yellow"/>
          <w:lang w:val="bg-BG"/>
        </w:rPr>
        <w:t>.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b/>
          <w:sz w:val="24"/>
          <w:szCs w:val="24"/>
          <w:lang w:val="bg-BG"/>
        </w:rPr>
      </w:pPr>
      <w:r w:rsidRPr="00165F02">
        <w:rPr>
          <w:rFonts w:asciiTheme="minorHAnsi" w:hAnsiTheme="minorHAnsi"/>
          <w:b/>
          <w:sz w:val="24"/>
          <w:szCs w:val="24"/>
          <w:lang w:val="bg-BG"/>
        </w:rPr>
        <w:t>За допълнителна информация и уточнения лице за контакт е: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sz w:val="24"/>
          <w:szCs w:val="24"/>
          <w:lang w:val="bg-BG"/>
        </w:rPr>
        <w:t>Петя Ценова</w:t>
      </w:r>
      <w:r>
        <w:rPr>
          <w:rFonts w:asciiTheme="minorHAnsi" w:hAnsiTheme="minorHAnsi"/>
          <w:sz w:val="24"/>
          <w:szCs w:val="24"/>
          <w:lang w:val="bg-BG"/>
        </w:rPr>
        <w:t xml:space="preserve">, </w:t>
      </w:r>
      <w:r w:rsidRPr="00165F02">
        <w:rPr>
          <w:rFonts w:asciiTheme="minorHAnsi" w:hAnsiTheme="minorHAnsi"/>
          <w:sz w:val="24"/>
          <w:szCs w:val="24"/>
          <w:lang w:val="bg-BG"/>
        </w:rPr>
        <w:t>Отговорник „Техническо и финансово изпълнение“</w:t>
      </w:r>
      <w:r>
        <w:rPr>
          <w:rFonts w:asciiTheme="minorHAnsi" w:hAnsiTheme="minorHAnsi"/>
          <w:sz w:val="24"/>
          <w:szCs w:val="24"/>
          <w:lang w:val="bg-BG"/>
        </w:rPr>
        <w:t>, тел.0879007101</w:t>
      </w:r>
    </w:p>
    <w:p w:rsidR="00165F02" w:rsidRDefault="00165F02" w:rsidP="00165F02">
      <w:pPr>
        <w:spacing w:after="0"/>
        <w:jc w:val="both"/>
        <w:rPr>
          <w:rFonts w:asciiTheme="minorHAnsi" w:hAnsiTheme="minorHAnsi"/>
          <w:i/>
          <w:sz w:val="24"/>
          <w:szCs w:val="24"/>
          <w:lang w:val="bg-BG"/>
        </w:rPr>
      </w:pP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i/>
          <w:sz w:val="24"/>
          <w:szCs w:val="24"/>
          <w:lang w:val="bg-BG"/>
        </w:rPr>
      </w:pPr>
      <w:r w:rsidRPr="00165F02">
        <w:rPr>
          <w:rFonts w:asciiTheme="minorHAnsi" w:hAnsiTheme="minorHAnsi"/>
          <w:i/>
          <w:sz w:val="24"/>
          <w:szCs w:val="24"/>
          <w:lang w:val="bg-BG"/>
        </w:rPr>
        <w:t>С уважение,</w:t>
      </w:r>
      <w:bookmarkStart w:id="0" w:name="_GoBack"/>
      <w:bookmarkEnd w:id="0"/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i/>
          <w:sz w:val="24"/>
          <w:szCs w:val="24"/>
          <w:lang w:val="bg-BG"/>
        </w:rPr>
      </w:pPr>
      <w:r w:rsidRPr="00165F02">
        <w:rPr>
          <w:rFonts w:asciiTheme="minorHAnsi" w:hAnsiTheme="minorHAnsi"/>
          <w:i/>
          <w:sz w:val="24"/>
          <w:szCs w:val="24"/>
          <w:lang w:val="bg-BG"/>
        </w:rPr>
        <w:t>Диана Банкова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i/>
          <w:sz w:val="24"/>
          <w:szCs w:val="24"/>
          <w:lang w:val="bg-BG"/>
        </w:rPr>
      </w:pPr>
      <w:r w:rsidRPr="00165F02">
        <w:rPr>
          <w:rFonts w:asciiTheme="minorHAnsi" w:hAnsiTheme="minorHAnsi"/>
          <w:i/>
          <w:sz w:val="24"/>
          <w:szCs w:val="24"/>
          <w:lang w:val="bg-BG"/>
        </w:rPr>
        <w:t>Директор на СУ „Отец Паисий“ – гр. Враца</w:t>
      </w:r>
    </w:p>
    <w:p w:rsidR="00165F02" w:rsidRPr="00165F02" w:rsidRDefault="00165F02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</w:p>
    <w:p w:rsidR="009743A9" w:rsidRPr="00165F02" w:rsidRDefault="007A3A4E" w:rsidP="00165F02">
      <w:pPr>
        <w:spacing w:after="0"/>
        <w:jc w:val="center"/>
        <w:rPr>
          <w:rFonts w:asciiTheme="minorHAnsi" w:hAnsiTheme="minorHAnsi"/>
          <w:sz w:val="24"/>
          <w:szCs w:val="24"/>
          <w:lang w:val="bg-BG"/>
        </w:rPr>
      </w:pPr>
      <w:r w:rsidRPr="00165F02">
        <w:rPr>
          <w:rFonts w:asciiTheme="minorHAnsi" w:hAnsiTheme="minorHAnsi"/>
          <w:i/>
          <w:sz w:val="24"/>
          <w:szCs w:val="24"/>
          <w:lang w:val="bg-BG"/>
        </w:rPr>
        <w:t>Проект BG05SFPR001-3.001-0001 „Модернизиране на професионалното образование и обучение“, финансиран от Програма „Образование“ 2021–202</w:t>
      </w:r>
      <w:r w:rsidR="00165F02">
        <w:rPr>
          <w:rFonts w:asciiTheme="minorHAnsi" w:hAnsiTheme="minorHAnsi"/>
          <w:i/>
          <w:sz w:val="24"/>
          <w:szCs w:val="24"/>
          <w:lang w:val="bg-BG"/>
        </w:rPr>
        <w:t>7</w:t>
      </w:r>
      <w:r w:rsidRPr="00165F02">
        <w:rPr>
          <w:rFonts w:asciiTheme="minorHAnsi" w:hAnsiTheme="minorHAnsi"/>
          <w:i/>
          <w:sz w:val="24"/>
          <w:szCs w:val="24"/>
          <w:lang w:val="bg-BG"/>
        </w:rPr>
        <w:t xml:space="preserve">, </w:t>
      </w:r>
      <w:proofErr w:type="spellStart"/>
      <w:r w:rsidRPr="00165F02">
        <w:rPr>
          <w:rFonts w:asciiTheme="minorHAnsi" w:hAnsiTheme="minorHAnsi"/>
          <w:i/>
          <w:sz w:val="24"/>
          <w:szCs w:val="24"/>
          <w:lang w:val="bg-BG"/>
        </w:rPr>
        <w:t>съфинансиран</w:t>
      </w:r>
      <w:proofErr w:type="spellEnd"/>
      <w:r w:rsidRPr="00165F02">
        <w:rPr>
          <w:rFonts w:asciiTheme="minorHAnsi" w:hAnsiTheme="minorHAnsi"/>
          <w:i/>
          <w:sz w:val="24"/>
          <w:szCs w:val="24"/>
          <w:lang w:val="bg-BG"/>
        </w:rPr>
        <w:t xml:space="preserve"> от Европейския съюз.</w:t>
      </w:r>
    </w:p>
    <w:p w:rsidR="009743A9" w:rsidRPr="00165F02" w:rsidRDefault="009743A9" w:rsidP="00165F02">
      <w:pPr>
        <w:spacing w:after="0"/>
        <w:jc w:val="both"/>
        <w:rPr>
          <w:rFonts w:asciiTheme="minorHAnsi" w:hAnsiTheme="minorHAnsi"/>
          <w:sz w:val="24"/>
          <w:szCs w:val="24"/>
          <w:lang w:val="bg-BG"/>
        </w:rPr>
      </w:pPr>
    </w:p>
    <w:sectPr w:rsidR="009743A9" w:rsidRPr="00165F02" w:rsidSect="0027607C">
      <w:headerReference w:type="default" r:id="rId9"/>
      <w:footerReference w:type="default" r:id="rId10"/>
      <w:pgSz w:w="12240" w:h="15840"/>
      <w:pgMar w:top="1440" w:right="1800" w:bottom="1440" w:left="1800" w:header="68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B2A" w:rsidRDefault="001A6B2A" w:rsidP="0027607C">
      <w:pPr>
        <w:spacing w:after="0" w:line="240" w:lineRule="auto"/>
      </w:pPr>
      <w:r>
        <w:separator/>
      </w:r>
    </w:p>
  </w:endnote>
  <w:endnote w:type="continuationSeparator" w:id="0">
    <w:p w:rsidR="001A6B2A" w:rsidRDefault="001A6B2A" w:rsidP="0027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7C" w:rsidRPr="0027607C" w:rsidRDefault="0027607C" w:rsidP="0027607C">
    <w:pPr>
      <w:jc w:val="center"/>
      <w:rPr>
        <w:sz w:val="24"/>
        <w:szCs w:val="24"/>
        <w:lang w:val="bg-BG"/>
      </w:rPr>
    </w:pPr>
    <w:r w:rsidRPr="0027607C">
      <w:rPr>
        <w:i/>
        <w:sz w:val="24"/>
        <w:szCs w:val="24"/>
        <w:lang w:val="bg-BG"/>
      </w:rPr>
      <w:t xml:space="preserve">Проектът е финансиран по Програма „Образование“ 2021–2027, </w:t>
    </w:r>
    <w:proofErr w:type="spellStart"/>
    <w:r w:rsidRPr="0027607C">
      <w:rPr>
        <w:i/>
        <w:sz w:val="24"/>
        <w:szCs w:val="24"/>
        <w:lang w:val="bg-BG"/>
      </w:rPr>
      <w:t>съфинансиран</w:t>
    </w:r>
    <w:proofErr w:type="spellEnd"/>
    <w:r w:rsidRPr="0027607C">
      <w:rPr>
        <w:i/>
        <w:sz w:val="24"/>
        <w:szCs w:val="24"/>
        <w:lang w:val="bg-BG"/>
      </w:rPr>
      <w:t xml:space="preserve"> от Европейския съюз.</w:t>
    </w:r>
  </w:p>
  <w:p w:rsidR="0027607C" w:rsidRDefault="0027607C">
    <w:pPr>
      <w:pStyle w:val="a7"/>
    </w:pPr>
  </w:p>
  <w:p w:rsidR="0027607C" w:rsidRDefault="0027607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B2A" w:rsidRDefault="001A6B2A" w:rsidP="0027607C">
      <w:pPr>
        <w:spacing w:after="0" w:line="240" w:lineRule="auto"/>
      </w:pPr>
      <w:r>
        <w:separator/>
      </w:r>
    </w:p>
  </w:footnote>
  <w:footnote w:type="continuationSeparator" w:id="0">
    <w:p w:rsidR="001A6B2A" w:rsidRDefault="001A6B2A" w:rsidP="00276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7C" w:rsidRDefault="0027607C">
    <w:pPr>
      <w:pStyle w:val="a5"/>
    </w:pPr>
    <w:r>
      <w:rPr>
        <w:noProof/>
        <w:lang w:val="bg-BG" w:eastAsia="bg-BG"/>
      </w:rPr>
      <w:drawing>
        <wp:inline distT="0" distB="0" distL="0" distR="0" wp14:anchorId="322A77F2" wp14:editId="224850AA">
          <wp:extent cx="2057400" cy="500177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U_PO_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00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  <w:lang w:val="bg-BG" w:eastAsia="bg-BG"/>
      </w:rPr>
      <w:drawing>
        <wp:inline distT="0" distB="0" distL="0" distR="0" wp14:anchorId="4B4B43C0" wp14:editId="21730D38">
          <wp:extent cx="723900" cy="722575"/>
          <wp:effectExtent l="0" t="0" r="0" b="190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PO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150" cy="722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val="bg-BG" w:eastAsia="bg-BG"/>
      </w:rPr>
      <w:drawing>
        <wp:inline distT="0" distB="0" distL="0" distR="0" wp14:anchorId="55CEE978" wp14:editId="7DDF8F69">
          <wp:extent cx="1375258" cy="500177"/>
          <wp:effectExtent l="0" t="0" r="0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_H_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258" cy="500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5F02"/>
    <w:rsid w:val="001A6B2A"/>
    <w:rsid w:val="0027607C"/>
    <w:rsid w:val="0029639D"/>
    <w:rsid w:val="00326F90"/>
    <w:rsid w:val="00401443"/>
    <w:rsid w:val="007A3A4E"/>
    <w:rsid w:val="009743A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27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276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27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276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CA4D54-F097-49EA-AF9B-04EEA38A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user1</cp:lastModifiedBy>
  <cp:revision>3</cp:revision>
  <dcterms:created xsi:type="dcterms:W3CDTF">2026-06-03T06:37:00Z</dcterms:created>
  <dcterms:modified xsi:type="dcterms:W3CDTF">2026-06-03T06:42:00Z</dcterms:modified>
</cp:coreProperties>
</file>